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jc w:val="center"/>
        <w:rPr/>
      </w:pPr>
      <w:r>
        <w:rPr>
          <w:rFonts w:ascii="Times New Roman" w:cs="Times New Roman" w:hAnsi="Times New Roman"/>
          <w:b/>
          <w:sz w:val="24"/>
          <w:szCs w:val="28"/>
        </w:rPr>
        <w:t>Справка</w:t>
      </w:r>
    </w:p>
    <w:p>
      <w:pPr>
        <w:pStyle w:val="style4097"/>
        <w:jc w:val="center"/>
        <w:rPr>
          <w:b/>
        </w:rPr>
      </w:pPr>
      <w:r>
        <w:rPr>
          <w:rFonts w:ascii="Times New Roman" w:cs="Times New Roman" w:hAnsi="Times New Roman"/>
          <w:b/>
          <w:sz w:val="24"/>
          <w:szCs w:val="28"/>
        </w:rPr>
        <w:t>по результатам проверки реализации программы «Одаренные дети»</w:t>
      </w:r>
    </w:p>
    <w:p>
      <w:pPr>
        <w:pStyle w:val="style4097"/>
        <w:jc w:val="center"/>
        <w:rPr>
          <w:b/>
        </w:rPr>
      </w:pPr>
      <w:r>
        <w:rPr>
          <w:rFonts w:ascii="Times New Roman" w:cs="Times New Roman" w:hAnsi="Times New Roman"/>
          <w:b/>
          <w:sz w:val="24"/>
          <w:szCs w:val="28"/>
        </w:rPr>
        <w:t>в МКОУ «Новолакская гимназия»</w:t>
      </w:r>
    </w:p>
    <w:p>
      <w:pPr>
        <w:pStyle w:val="style4097"/>
        <w:ind w:firstLine="708"/>
        <w:rPr/>
      </w:pPr>
      <w:r>
        <w:rPr>
          <w:rFonts w:ascii="Times New Roman" w:cs="Times New Roman" w:hAnsi="Times New Roman"/>
          <w:sz w:val="24"/>
          <w:szCs w:val="28"/>
        </w:rPr>
        <w:t>В соответствии с планом УО МО «Новолакский район» 25 января  20</w:t>
      </w:r>
      <w:r>
        <w:rPr>
          <w:rFonts w:cs="Times New Roman" w:hAnsi="Times New Roman"/>
          <w:sz w:val="24"/>
          <w:szCs w:val="28"/>
          <w:lang w:val="en-US"/>
        </w:rPr>
        <w:t>20</w:t>
      </w:r>
      <w:r>
        <w:rPr>
          <w:rFonts w:ascii="Times New Roman" w:cs="Times New Roman" w:hAnsi="Times New Roman"/>
          <w:sz w:val="24"/>
          <w:szCs w:val="28"/>
        </w:rPr>
        <w:t xml:space="preserve"> года была </w:t>
      </w:r>
      <w:r>
        <w:rPr>
          <w:rFonts w:ascii="Times New Roman" w:cs="Times New Roman" w:hAnsi="Times New Roman"/>
          <w:sz w:val="24"/>
          <w:szCs w:val="28"/>
        </w:rPr>
        <w:t xml:space="preserve">проведена проверка </w:t>
      </w:r>
      <w:r>
        <w:rPr>
          <w:rFonts w:ascii="Times New Roman" w:cs="Times New Roman" w:hAnsi="Times New Roman"/>
          <w:sz w:val="24"/>
          <w:szCs w:val="28"/>
        </w:rPr>
        <w:t>реализации программы «Одаренные дети» в МКОУ «Новолакская гимназия».</w:t>
      </w:r>
    </w:p>
    <w:p>
      <w:pPr>
        <w:pStyle w:val="style4097"/>
        <w:ind w:firstLine="708"/>
        <w:rPr/>
      </w:pPr>
      <w:r>
        <w:rPr>
          <w:rFonts w:ascii="Times New Roman" w:cs="Times New Roman" w:hAnsi="Times New Roman"/>
          <w:sz w:val="24"/>
          <w:szCs w:val="28"/>
        </w:rPr>
        <w:t xml:space="preserve">Проверка осуществлялась ведущим специалистом управления образованием МО «Новолакский район» </w:t>
      </w:r>
      <w:r>
        <w:rPr>
          <w:rFonts w:cs="Times New Roman" w:hAnsi="Times New Roman"/>
          <w:sz w:val="24"/>
          <w:szCs w:val="28"/>
          <w:lang w:val="en-US"/>
        </w:rPr>
        <w:t>Меджидовой И.Р.</w:t>
      </w:r>
      <w:r>
        <w:rPr>
          <w:rFonts w:ascii="Times New Roman" w:cs="Times New Roman" w:hAnsi="Times New Roman"/>
          <w:sz w:val="24"/>
          <w:szCs w:val="28"/>
        </w:rPr>
        <w:t>.</w:t>
      </w:r>
    </w:p>
    <w:p>
      <w:pPr>
        <w:pStyle w:val="style4097"/>
        <w:rPr/>
      </w:pPr>
      <w:r>
        <w:rPr>
          <w:rFonts w:ascii="Times New Roman" w:cs="Times New Roman" w:hAnsi="Times New Roman"/>
          <w:b/>
          <w:sz w:val="24"/>
          <w:szCs w:val="28"/>
        </w:rPr>
        <w:t>Цель проверки:</w:t>
      </w:r>
    </w:p>
    <w:p>
      <w:pPr>
        <w:pStyle w:val="style4097"/>
        <w:rPr/>
      </w:pPr>
      <w:r>
        <w:rPr>
          <w:rFonts w:ascii="Times New Roman" w:cs="Times New Roman" w:hAnsi="Times New Roman"/>
          <w:sz w:val="24"/>
          <w:szCs w:val="28"/>
        </w:rPr>
        <w:t>1. проверка реализации программы «Одаренны</w:t>
      </w:r>
      <w:r>
        <w:rPr>
          <w:rFonts w:ascii="Times New Roman" w:cs="Times New Roman" w:hAnsi="Times New Roman"/>
          <w:sz w:val="24"/>
          <w:szCs w:val="28"/>
        </w:rPr>
        <w:t>е дети».</w:t>
      </w:r>
    </w:p>
    <w:p>
      <w:pPr>
        <w:pStyle w:val="style4097"/>
        <w:rPr/>
      </w:pPr>
      <w:r>
        <w:rPr>
          <w:rFonts w:ascii="Times New Roman" w:cs="Times New Roman" w:hAnsi="Times New Roman"/>
          <w:sz w:val="24"/>
          <w:szCs w:val="28"/>
        </w:rPr>
        <w:t>2. установить наличие регистрационных документов.</w:t>
      </w:r>
    </w:p>
    <w:p>
      <w:pPr>
        <w:pStyle w:val="style4097"/>
        <w:rPr/>
      </w:pPr>
      <w:r>
        <w:rPr>
          <w:rFonts w:ascii="Times New Roman" w:cs="Times New Roman" w:hAnsi="Times New Roman"/>
          <w:b/>
          <w:sz w:val="24"/>
          <w:szCs w:val="28"/>
        </w:rPr>
        <w:t>Методы:</w:t>
      </w:r>
      <w:r>
        <w:rPr>
          <w:rFonts w:ascii="Times New Roman" w:cs="Times New Roman" w:hAnsi="Times New Roman"/>
          <w:sz w:val="24"/>
          <w:szCs w:val="28"/>
        </w:rPr>
        <w:t xml:space="preserve"> проверка документации</w:t>
      </w:r>
    </w:p>
    <w:p>
      <w:pPr>
        <w:pStyle w:val="style4097"/>
        <w:rPr/>
      </w:pPr>
      <w:r>
        <w:rPr>
          <w:rFonts w:ascii="Times New Roman" w:cs="Times New Roman" w:hAnsi="Times New Roman"/>
          <w:b/>
          <w:sz w:val="24"/>
          <w:szCs w:val="24"/>
        </w:rPr>
        <w:t>Анализ полученной информации позволяет сделать следующие выводы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4097"/>
        <w:ind w:firstLine="708"/>
        <w:rPr/>
      </w:pPr>
      <w:r>
        <w:rPr>
          <w:rFonts w:ascii="Times New Roman" w:cs="Times New Roman" w:hAnsi="Times New Roman"/>
          <w:sz w:val="24"/>
          <w:szCs w:val="24"/>
        </w:rPr>
        <w:t xml:space="preserve">В </w:t>
      </w:r>
      <w:r>
        <w:rPr>
          <w:rFonts w:ascii="Times New Roman" w:cs="Times New Roman" w:hAnsi="Times New Roman"/>
          <w:sz w:val="24"/>
          <w:szCs w:val="28"/>
        </w:rPr>
        <w:t>МКОУ «Новолакская гимназия» разработана комплексная программа «Одаренные дети», которая состоит из н</w:t>
      </w:r>
      <w:r>
        <w:rPr>
          <w:rFonts w:ascii="Times New Roman" w:cs="Times New Roman" w:hAnsi="Times New Roman"/>
          <w:sz w:val="24"/>
          <w:szCs w:val="28"/>
        </w:rPr>
        <w:t>ескольких подпрограмм и реализуется в нескольких направлениях:</w:t>
      </w:r>
    </w:p>
    <w:p>
      <w:pPr>
        <w:pStyle w:val="style4097"/>
        <w:numPr>
          <w:ilvl w:val="0"/>
          <w:numId w:val="4"/>
        </w:numPr>
        <w:rPr/>
      </w:pPr>
      <w:r>
        <w:rPr>
          <w:rFonts w:ascii="Times New Roman" w:cs="Times New Roman" w:hAnsi="Times New Roman"/>
          <w:sz w:val="24"/>
          <w:szCs w:val="28"/>
        </w:rPr>
        <w:t>Подпрограмма «Одаренный ребенок»</w:t>
      </w:r>
    </w:p>
    <w:p>
      <w:pPr>
        <w:pStyle w:val="style4097"/>
        <w:numPr>
          <w:ilvl w:val="0"/>
          <w:numId w:val="4"/>
        </w:numPr>
        <w:rPr/>
      </w:pPr>
      <w:r>
        <w:rPr>
          <w:rFonts w:ascii="Times New Roman" w:cs="Times New Roman" w:hAnsi="Times New Roman"/>
          <w:sz w:val="24"/>
          <w:szCs w:val="28"/>
        </w:rPr>
        <w:t>Подпрограмма «Наши звездочки» опытно-экспериментальная программа для детей в начальных классах.</w:t>
      </w:r>
    </w:p>
    <w:p>
      <w:pPr>
        <w:pStyle w:val="style4097"/>
        <w:numPr>
          <w:ilvl w:val="0"/>
          <w:numId w:val="4"/>
        </w:numPr>
        <w:rPr/>
      </w:pPr>
      <w:r>
        <w:rPr>
          <w:rFonts w:ascii="Times New Roman" w:cs="Times New Roman" w:hAnsi="Times New Roman"/>
          <w:sz w:val="24"/>
          <w:szCs w:val="28"/>
        </w:rPr>
        <w:t>Подпрограмма «Научное сообщество учащихся»</w:t>
      </w:r>
    </w:p>
    <w:p>
      <w:pPr>
        <w:pStyle w:val="style4097"/>
        <w:numPr>
          <w:ilvl w:val="0"/>
          <w:numId w:val="4"/>
        </w:numPr>
        <w:rPr/>
      </w:pPr>
      <w:r>
        <w:rPr>
          <w:rFonts w:ascii="Times New Roman" w:cs="Times New Roman" w:hAnsi="Times New Roman"/>
          <w:sz w:val="24"/>
          <w:szCs w:val="28"/>
        </w:rPr>
        <w:t>Подпрограмма «Исследо</w:t>
      </w:r>
      <w:r>
        <w:rPr>
          <w:rFonts w:ascii="Times New Roman" w:cs="Times New Roman" w:hAnsi="Times New Roman"/>
          <w:sz w:val="24"/>
          <w:szCs w:val="28"/>
        </w:rPr>
        <w:t>ватели»</w:t>
      </w:r>
      <w:r>
        <w:rPr>
          <w:rFonts w:ascii="Times New Roman" w:cs="Times New Roman" w:hAnsi="Times New Roman"/>
          <w:sz w:val="24"/>
          <w:szCs w:val="28"/>
        </w:rPr>
        <w:t>.</w:t>
      </w:r>
      <w:r>
        <w:rPr>
          <w:rFonts w:ascii="Times New Roman" w:cs="Times New Roman" w:hAnsi="Times New Roman"/>
          <w:sz w:val="24"/>
          <w:szCs w:val="28"/>
        </w:rPr>
        <w:t xml:space="preserve"> В </w:t>
      </w:r>
      <w:r>
        <w:rPr>
          <w:rFonts w:ascii="Times New Roman" w:cs="Times New Roman" w:hAnsi="Times New Roman"/>
          <w:sz w:val="24"/>
          <w:szCs w:val="28"/>
        </w:rPr>
        <w:t xml:space="preserve"> рамках этой программы ежегодно проводятся</w:t>
      </w:r>
      <w:r>
        <w:rPr>
          <w:rFonts w:ascii="Times New Roman" w:cs="Times New Roman" w:hAnsi="Times New Roman"/>
          <w:sz w:val="24"/>
          <w:szCs w:val="28"/>
        </w:rPr>
        <w:t xml:space="preserve"> фестивали ученических проектов, где мы, специалисты УО, неоднократно принимали участие. </w:t>
      </w:r>
    </w:p>
    <w:p>
      <w:pPr>
        <w:pStyle w:val="style4097"/>
        <w:ind w:firstLine="708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По всем вышеуказанным подпрограммам составлены планы работ, утверждены директором школы.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Ведется </w:t>
      </w:r>
      <w:r>
        <w:rPr>
          <w:rFonts w:ascii="Times New Roman" w:cs="Times New Roman" w:hAnsi="Times New Roman"/>
          <w:sz w:val="24"/>
          <w:szCs w:val="24"/>
        </w:rPr>
        <w:t>рейтинговая система оценивания учеников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Стенд висит в фойе. Прозрачность оценивания.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Ежегодный </w:t>
      </w:r>
      <w:r>
        <w:rPr>
          <w:rFonts w:ascii="Times New Roman" w:cs="Times New Roman" w:hAnsi="Times New Roman"/>
          <w:sz w:val="24"/>
          <w:szCs w:val="24"/>
        </w:rPr>
        <w:t>внутришкольный</w:t>
      </w:r>
      <w:r>
        <w:rPr>
          <w:rFonts w:ascii="Times New Roman" w:cs="Times New Roman" w:hAnsi="Times New Roman"/>
          <w:sz w:val="24"/>
          <w:szCs w:val="24"/>
        </w:rPr>
        <w:t xml:space="preserve"> конкурс «Лучший ученик» «Лучший класс».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Протоколы, положения, проекты детей, протоколы проверки интеллектуального марафона, анкетирование детей, карты самооценки учащихся, диагностические карты одаренных детей имеются.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Анализ работы с одаренными детьми имеется.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Отдельная папка имеется по </w:t>
      </w:r>
      <w:r>
        <w:rPr>
          <w:rFonts w:ascii="Times New Roman" w:cs="Times New Roman" w:hAnsi="Times New Roman"/>
          <w:sz w:val="24"/>
          <w:szCs w:val="24"/>
        </w:rPr>
        <w:t>ВсОШ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4097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Приказы, письма Министерства образования и науки РД по данному направлению.</w:t>
      </w:r>
    </w:p>
    <w:p>
      <w:pPr>
        <w:pStyle w:val="style4097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Приказы по школе </w:t>
      </w:r>
      <w:r>
        <w:rPr>
          <w:rFonts w:ascii="Times New Roman" w:cs="Times New Roman" w:hAnsi="Times New Roman"/>
          <w:kern w:val="0"/>
          <w:sz w:val="24"/>
          <w:szCs w:val="24"/>
        </w:rPr>
        <w:t>по данному направлению</w:t>
      </w:r>
      <w:r>
        <w:rPr>
          <w:rFonts w:ascii="Times New Roman" w:cs="Times New Roman" w:hAnsi="Times New Roman"/>
          <w:kern w:val="0"/>
          <w:sz w:val="24"/>
          <w:szCs w:val="24"/>
        </w:rPr>
        <w:t>.</w:t>
      </w:r>
    </w:p>
    <w:p>
      <w:pPr>
        <w:pStyle w:val="style4097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Протоколы проведенных олимпиад, также протоколы общероссийских предметных олимпиад.</w:t>
      </w:r>
    </w:p>
    <w:p>
      <w:pPr>
        <w:pStyle w:val="style4097"/>
        <w:ind w:left="420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Помимо программы «Одаренные дети» в Новолакской гимназии разработана программа по профилактике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неуспеваемости и ликвидации пробелом ЗУН учащихся. Программа на три года, утверждена директором. Реализуется по направлениям.</w:t>
      </w:r>
    </w:p>
    <w:p>
      <w:pPr>
        <w:pStyle w:val="style4097"/>
        <w:ind w:left="420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В папке:</w:t>
      </w:r>
    </w:p>
    <w:p>
      <w:pPr>
        <w:pStyle w:val="style409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Положение</w:t>
      </w:r>
    </w:p>
    <w:p>
      <w:pPr>
        <w:pStyle w:val="style409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План работы</w:t>
      </w:r>
    </w:p>
    <w:p>
      <w:pPr>
        <w:pStyle w:val="style409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 xml:space="preserve">Технологическая карта программы работы со </w:t>
      </w:r>
      <w:r>
        <w:rPr>
          <w:rFonts w:ascii="Times New Roman" w:cs="Times New Roman" w:hAnsi="Times New Roman"/>
          <w:kern w:val="0"/>
          <w:sz w:val="24"/>
          <w:szCs w:val="24"/>
        </w:rPr>
        <w:t>слабоуспевающими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и неуспевающими</w:t>
      </w:r>
    </w:p>
    <w:p>
      <w:pPr>
        <w:pStyle w:val="style409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Тематические планы дополнительных занятий.</w:t>
      </w:r>
    </w:p>
    <w:p>
      <w:pPr>
        <w:pStyle w:val="style409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План работы по отдельным предметам.</w:t>
      </w:r>
    </w:p>
    <w:p>
      <w:pPr>
        <w:pStyle w:val="style409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 xml:space="preserve">План работы с детьми категории «Группы риска» 9 и 11 </w:t>
      </w:r>
      <w:r>
        <w:rPr>
          <w:rFonts w:ascii="Times New Roman" w:cs="Times New Roman" w:hAnsi="Times New Roman"/>
          <w:kern w:val="0"/>
          <w:sz w:val="24"/>
          <w:szCs w:val="24"/>
        </w:rPr>
        <w:t>кл</w:t>
      </w:r>
      <w:r>
        <w:rPr>
          <w:rFonts w:ascii="Times New Roman" w:cs="Times New Roman" w:hAnsi="Times New Roman"/>
          <w:kern w:val="0"/>
          <w:sz w:val="24"/>
          <w:szCs w:val="24"/>
        </w:rPr>
        <w:t>..</w:t>
      </w:r>
    </w:p>
    <w:p>
      <w:pPr>
        <w:pStyle w:val="style409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 xml:space="preserve">Мониторинг выявления </w:t>
      </w:r>
      <w:r>
        <w:rPr>
          <w:rFonts w:ascii="Times New Roman" w:cs="Times New Roman" w:hAnsi="Times New Roman"/>
          <w:kern w:val="0"/>
          <w:sz w:val="24"/>
          <w:szCs w:val="24"/>
        </w:rPr>
        <w:t>слабых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и неуспевающих.</w:t>
      </w:r>
    </w:p>
    <w:p>
      <w:pPr>
        <w:pStyle w:val="style4097"/>
        <w:numPr>
          <w:ilvl w:val="1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Анализ работы предметников по своему направлению.</w:t>
      </w:r>
    </w:p>
    <w:p>
      <w:pPr>
        <w:pStyle w:val="style4097"/>
        <w:rPr>
          <w:sz w:val="20"/>
        </w:rPr>
      </w:pPr>
    </w:p>
    <w:p>
      <w:pPr>
        <w:pStyle w:val="style409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Рекомендации:</w:t>
      </w:r>
    </w:p>
    <w:p>
      <w:pPr>
        <w:pStyle w:val="style4097"/>
        <w:numPr>
          <w:ilvl w:val="2"/>
          <w:numId w:val="4"/>
        </w:numPr>
        <w:rPr/>
      </w:pPr>
      <w:r>
        <w:rPr>
          <w:rFonts w:ascii="Times New Roman" w:cs="Times New Roman" w:hAnsi="Times New Roman"/>
          <w:sz w:val="24"/>
          <w:szCs w:val="24"/>
        </w:rPr>
        <w:t>Разработать план подготовки к олимпиадам.</w:t>
      </w:r>
    </w:p>
    <w:p>
      <w:pPr>
        <w:pStyle w:val="style4097"/>
        <w:numPr>
          <w:ilvl w:val="2"/>
          <w:numId w:val="4"/>
        </w:numPr>
        <w:rPr/>
      </w:pPr>
      <w:r>
        <w:rPr>
          <w:rFonts w:ascii="Times New Roman" w:cs="Times New Roman" w:hAnsi="Times New Roman"/>
          <w:sz w:val="24"/>
          <w:szCs w:val="24"/>
        </w:rPr>
        <w:t>До оли</w:t>
      </w:r>
      <w:r>
        <w:rPr>
          <w:rFonts w:ascii="Times New Roman" w:cs="Times New Roman" w:hAnsi="Times New Roman"/>
          <w:sz w:val="24"/>
          <w:szCs w:val="24"/>
        </w:rPr>
        <w:t>мпиады провести прогнозирование</w:t>
      </w:r>
      <w:r>
        <w:rPr>
          <w:rFonts w:ascii="Times New Roman" w:cs="Times New Roman" w:hAnsi="Times New Roman"/>
          <w:sz w:val="24"/>
          <w:szCs w:val="24"/>
        </w:rPr>
        <w:t xml:space="preserve">, а после провести анализ с выявлением пробелов и путей их решения с последующим определением целей, задач и </w:t>
      </w:r>
      <w:r>
        <w:rPr>
          <w:rFonts w:ascii="Times New Roman" w:cs="Times New Roman" w:hAnsi="Times New Roman"/>
          <w:sz w:val="24"/>
          <w:szCs w:val="24"/>
        </w:rPr>
        <w:t>приоритетов</w:t>
      </w:r>
      <w:r>
        <w:rPr>
          <w:rFonts w:ascii="Times New Roman" w:cs="Times New Roman" w:hAnsi="Times New Roman"/>
          <w:sz w:val="24"/>
          <w:szCs w:val="24"/>
        </w:rPr>
        <w:t xml:space="preserve"> на следующий учебный год.</w:t>
      </w:r>
    </w:p>
    <w:p>
      <w:pPr>
        <w:pStyle w:val="style4097"/>
        <w:numPr>
          <w:ilvl w:val="2"/>
          <w:numId w:val="4"/>
        </w:numPr>
        <w:rPr/>
      </w:pPr>
      <w:r>
        <w:rPr>
          <w:rFonts w:ascii="Times New Roman" w:cs="Times New Roman" w:hAnsi="Times New Roman"/>
          <w:sz w:val="24"/>
          <w:szCs w:val="24"/>
        </w:rPr>
        <w:t>Вложи</w:t>
      </w:r>
      <w:r>
        <w:rPr>
          <w:rFonts w:ascii="Times New Roman" w:cs="Times New Roman" w:hAnsi="Times New Roman"/>
          <w:sz w:val="24"/>
          <w:szCs w:val="24"/>
        </w:rPr>
        <w:t>ть в папку</w:t>
      </w:r>
      <w:r>
        <w:t xml:space="preserve"> </w:t>
      </w:r>
      <w:r>
        <w:rPr>
          <w:rFonts w:ascii="Times New Roman" w:cs="Times New Roman" w:hAnsi="Times New Roman"/>
          <w:sz w:val="24"/>
          <w:szCs w:val="24"/>
        </w:rPr>
        <w:t>«П</w:t>
      </w:r>
      <w:r>
        <w:rPr>
          <w:rFonts w:ascii="Times New Roman" w:cs="Times New Roman" w:hAnsi="Times New Roman"/>
          <w:sz w:val="24"/>
          <w:szCs w:val="24"/>
        </w:rPr>
        <w:t>рофилактик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неуспеваемости и ликвидации пробелом ЗУН учащихся</w:t>
      </w:r>
      <w:r>
        <w:rPr>
          <w:rFonts w:ascii="Times New Roman" w:cs="Times New Roman" w:hAnsi="Times New Roman"/>
          <w:sz w:val="24"/>
          <w:szCs w:val="24"/>
        </w:rPr>
        <w:t xml:space="preserve">» образцы проводимых работ, </w:t>
      </w:r>
      <w:r>
        <w:rPr>
          <w:rFonts w:ascii="Times New Roman" w:cs="Times New Roman" w:hAnsi="Times New Roman"/>
          <w:sz w:val="24"/>
          <w:szCs w:val="24"/>
        </w:rPr>
        <w:t>КИМов</w:t>
      </w:r>
      <w:r>
        <w:rPr>
          <w:rFonts w:ascii="Times New Roman" w:cs="Times New Roman" w:hAnsi="Times New Roman"/>
          <w:sz w:val="24"/>
          <w:szCs w:val="24"/>
        </w:rPr>
        <w:t>, диагностических работ</w:t>
      </w:r>
      <w:r>
        <w:rPr>
          <w:rFonts w:ascii="Times New Roman" w:cs="Times New Roman" w:hAnsi="Times New Roman"/>
          <w:sz w:val="24"/>
          <w:szCs w:val="24"/>
        </w:rPr>
        <w:t xml:space="preserve"> учащихся.</w:t>
      </w:r>
      <w:bookmarkStart w:id="0" w:name="_GoBack"/>
      <w:bookmarkEnd w:id="0"/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Меджидова И.Р.          </w:t>
      </w:r>
    </w:p>
    <w:p>
      <w:pPr>
        <w:pStyle w:val="style4097"/>
        <w:rPr/>
      </w:pPr>
      <w:r>
        <w:rPr>
          <w:rFonts w:ascii="Times New Roman" w:cs="Times New Roman" w:hAnsi="Times New Roman"/>
          <w:sz w:val="24"/>
          <w:szCs w:val="24"/>
        </w:rPr>
        <w:t>М</w:t>
      </w:r>
      <w:r>
        <w:rPr>
          <w:rFonts w:ascii="Times New Roman" w:cs="Times New Roman" w:hAnsi="Times New Roman"/>
          <w:sz w:val="24"/>
          <w:szCs w:val="24"/>
          <w:lang w:val="en-US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 «Новолакский район»</w:t>
      </w:r>
    </w:p>
    <w:p>
      <w:pPr>
        <w:pStyle w:val="style4097"/>
        <w:rPr/>
      </w:pPr>
    </w:p>
    <w:sectPr>
      <w:pgSz w:w="11906" w:h="16838" w:orient="portrait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panose1 w:val="020b0602030005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D721972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%2."/>
      <w:lvlJc w:val="left"/>
      <w:pPr/>
    </w:lvl>
    <w:lvl w:ilvl="2">
      <w:start w:val="1"/>
      <w:numFmt w:val="decimal"/>
      <w:lvlText w:val="%3."/>
      <w:lvlJc w:val="left"/>
      <w:pPr/>
    </w:lvl>
    <w:lvl w:ilvl="3">
      <w:start w:val="1"/>
      <w:numFmt w:val="decimal"/>
      <w:lvlText w:val="%4."/>
      <w:lvlJc w:val="left"/>
      <w:pPr/>
    </w:lvl>
    <w:lvl w:ilvl="4">
      <w:start w:val="1"/>
      <w:numFmt w:val="decimal"/>
      <w:lvlText w:val="%5."/>
      <w:lvlJc w:val="left"/>
      <w:pPr/>
    </w:lvl>
    <w:lvl w:ilvl="5">
      <w:start w:val="1"/>
      <w:numFmt w:val="decimal"/>
      <w:lvlText w:val="%6."/>
      <w:lvlJc w:val="left"/>
      <w:pPr/>
    </w:lvl>
    <w:lvl w:ilvl="6">
      <w:start w:val="1"/>
      <w:numFmt w:val="decimal"/>
      <w:lvlText w:val="%7."/>
      <w:lvlJc w:val="left"/>
      <w:pPr/>
    </w:lvl>
    <w:lvl w:ilvl="7">
      <w:start w:val="1"/>
      <w:numFmt w:val="decimal"/>
      <w:lvlText w:val="%8."/>
      <w:lvlJc w:val="left"/>
      <w:pPr/>
    </w:lvl>
    <w:lvl w:ilvl="8">
      <w:start w:val="1"/>
      <w:numFmt w:val="decimal"/>
      <w:lvlText w:val="%9."/>
      <w:lvlJc w:val="left"/>
      <w:pPr/>
    </w:lvl>
  </w:abstractNum>
  <w:abstractNum w:abstractNumId="1">
    <w:nsid w:val="00000001"/>
    <w:multiLevelType w:val="hybridMultilevel"/>
    <w:tmpl w:val="9096371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9D76346C"/>
    <w:styleLink w:val="style4106"/>
    <w:lvl w:ilvl="0">
      <w:start w:val="1"/>
      <w:numFmt w:val="decimal"/>
      <w:lvlText w:val="%1."/>
      <w:lvlJc w:val="left"/>
      <w:pPr/>
    </w:lvl>
    <w:lvl w:ilvl="1">
      <w:start w:val="1"/>
      <w:numFmt w:val="lowerLetter"/>
      <w:lvlText w:val="%2."/>
      <w:lvlJc w:val="left"/>
      <w:pPr/>
    </w:lvl>
    <w:lvl w:ilvl="2">
      <w:start w:val="1"/>
      <w:numFmt w:val="lowerRoman"/>
      <w:lvlText w:val="%1.%2.%3."/>
      <w:lvlJc w:val="right"/>
      <w:pPr/>
    </w:lvl>
    <w:lvl w:ilvl="3">
      <w:start w:val="1"/>
      <w:numFmt w:val="decimal"/>
      <w:lvlText w:val="%1.%2.%3.%4."/>
      <w:lvlJc w:val="left"/>
      <w:pPr/>
    </w:lvl>
    <w:lvl w:ilvl="4">
      <w:start w:val="1"/>
      <w:numFmt w:val="lowerLetter"/>
      <w:lvlText w:val="%1.%2.%3.%4.%5."/>
      <w:lvlJc w:val="left"/>
      <w:pPr/>
    </w:lvl>
    <w:lvl w:ilvl="5">
      <w:start w:val="1"/>
      <w:numFmt w:val="lowerRoman"/>
      <w:lvlText w:val="%1.%2.%3.%4.%5.%6."/>
      <w:lvlJc w:val="right"/>
      <w:pPr/>
    </w:lvl>
    <w:lvl w:ilvl="6">
      <w:start w:val="1"/>
      <w:numFmt w:val="decimal"/>
      <w:lvlText w:val="%1.%2.%3.%4.%5.%6.%7."/>
      <w:lvlJc w:val="left"/>
      <w:pPr/>
    </w:lvl>
    <w:lvl w:ilvl="7">
      <w:start w:val="1"/>
      <w:numFmt w:val="lowerLetter"/>
      <w:lvlText w:val="%1.%2.%3.%4.%5.%6.%7.%8."/>
      <w:lvlJc w:val="left"/>
      <w:pPr/>
    </w:lvl>
    <w:lvl w:ilvl="8">
      <w:start w:val="1"/>
      <w:numFmt w:val="lowerRoman"/>
      <w:lvlText w:val="%1.%2.%3.%4.%5.%6.%7.%8.%9."/>
      <w:lvlJc w:val="right"/>
      <w:pPr/>
    </w:lvl>
  </w:abstractNum>
  <w:abstractNum w:abstractNumId="3">
    <w:nsid w:val="00000003"/>
    <w:multiLevelType w:val="multilevel"/>
    <w:tmpl w:val="045232E2"/>
    <w:styleLink w:val="style4105"/>
    <w:lvl w:ilvl="0">
      <w:start w:val="1"/>
      <w:numFmt w:val="bullet"/>
      <w:lvlText w:val=""/>
      <w:lvlJc w:val="left"/>
      <w:pPr/>
    </w:lvl>
    <w:lvl w:ilvl="1">
      <w:start w:val="1"/>
      <w:numFmt w:val="bullet"/>
      <w:lvlText w:val="o"/>
      <w:lvlJc w:val="left"/>
      <w:pPr/>
      <w:rPr>
        <w:rFonts w:cs="Courier New"/>
      </w:rPr>
    </w:lvl>
    <w:lvl w:ilvl="2">
      <w:start w:val="1"/>
      <w:numFmt w:val="bullet"/>
      <w:lvlText w:val=""/>
      <w:lvlJc w:val="left"/>
      <w:pPr/>
    </w:lvl>
    <w:lvl w:ilvl="3">
      <w:start w:val="1"/>
      <w:numFmt w:val="bullet"/>
      <w:lvlText w:val=""/>
      <w:lvlJc w:val="left"/>
      <w:pPr/>
    </w:lvl>
    <w:lvl w:ilvl="4">
      <w:start w:val="1"/>
      <w:numFmt w:val="bullet"/>
      <w:lvlText w:val="o"/>
      <w:lvlJc w:val="left"/>
      <w:pPr/>
      <w:rPr>
        <w:rFonts w:cs="Courier New"/>
      </w:rPr>
    </w:lvl>
    <w:lvl w:ilvl="5">
      <w:start w:val="1"/>
      <w:numFmt w:val="bullet"/>
      <w:lvlText w:val=""/>
      <w:lvlJc w:val="left"/>
      <w:pPr/>
    </w:lvl>
    <w:lvl w:ilvl="6">
      <w:start w:val="1"/>
      <w:numFmt w:val="bullet"/>
      <w:lvlText w:val=""/>
      <w:lvlJc w:val="left"/>
      <w:pPr/>
    </w:lvl>
    <w:lvl w:ilvl="7">
      <w:start w:val="1"/>
      <w:numFmt w:val="bullet"/>
      <w:lvlText w:val="o"/>
      <w:lvlJc w:val="left"/>
      <w:pPr/>
      <w:rPr>
        <w:rFonts w:cs="Courier New"/>
      </w:rPr>
    </w:lvl>
    <w:lvl w:ilvl="8">
      <w:start w:val="1"/>
      <w:numFmt w:val="bullet"/>
      <w:lvlText w:val=""/>
      <w:lvlJc w:val="left"/>
      <w:pPr/>
    </w:lvl>
  </w:abstractNum>
  <w:abstractNum w:abstractNumId="4">
    <w:nsid w:val="00000004"/>
    <w:multiLevelType w:val="multilevel"/>
    <w:tmpl w:val="3A10CD32"/>
    <w:styleLink w:val="style4104"/>
    <w:lvl w:ilvl="0">
      <w:start w:val="1"/>
      <w:numFmt w:val="bullet"/>
      <w:lvlText w:val=""/>
      <w:lvlJc w:val="left"/>
      <w:pPr/>
      <w:rPr>
        <w:sz w:val="20"/>
      </w:rPr>
    </w:lvl>
    <w:lvl w:ilvl="1">
      <w:start w:val="1"/>
      <w:numFmt w:val="bullet"/>
      <w:lvlText w:val="o"/>
      <w:lvlJc w:val="left"/>
      <w:pPr/>
      <w:rPr>
        <w:sz w:val="20"/>
      </w:rPr>
    </w:lvl>
    <w:lvl w:ilvl="2">
      <w:start w:val="1"/>
      <w:numFmt w:val="bullet"/>
      <w:lvlText w:val=""/>
      <w:lvlJc w:val="left"/>
      <w:pPr/>
      <w:rPr>
        <w:sz w:val="20"/>
      </w:rPr>
    </w:lvl>
    <w:lvl w:ilvl="3">
      <w:start w:val="1"/>
      <w:numFmt w:val="bullet"/>
      <w:lvlText w:val=""/>
      <w:lvlJc w:val="left"/>
      <w:pPr/>
      <w:rPr>
        <w:sz w:val="20"/>
      </w:rPr>
    </w:lvl>
    <w:lvl w:ilvl="4">
      <w:start w:val="1"/>
      <w:numFmt w:val="bullet"/>
      <w:lvlText w:val=""/>
      <w:lvlJc w:val="left"/>
      <w:pPr/>
      <w:rPr>
        <w:sz w:val="20"/>
      </w:rPr>
    </w:lvl>
    <w:lvl w:ilvl="5">
      <w:start w:val="1"/>
      <w:numFmt w:val="bullet"/>
      <w:lvlText w:val=""/>
      <w:lvlJc w:val="left"/>
      <w:pPr/>
      <w:rPr>
        <w:sz w:val="20"/>
      </w:rPr>
    </w:lvl>
    <w:lvl w:ilvl="6">
      <w:start w:val="1"/>
      <w:numFmt w:val="bullet"/>
      <w:lvlText w:val=""/>
      <w:lvlJc w:val="left"/>
      <w:pPr/>
      <w:rPr>
        <w:sz w:val="20"/>
      </w:rPr>
    </w:lvl>
    <w:lvl w:ilvl="7">
      <w:start w:val="1"/>
      <w:numFmt w:val="bullet"/>
      <w:lvlText w:val=""/>
      <w:lvlJc w:val="left"/>
      <w:pPr/>
      <w:rPr>
        <w:sz w:val="20"/>
      </w:rPr>
    </w:lvl>
    <w:lvl w:ilvl="8">
      <w:start w:val="1"/>
      <w:numFmt w:val="bullet"/>
      <w:lvlText w:val=""/>
      <w:lvlJc w:val="left"/>
      <w:pPr/>
      <w:rPr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characterSpacingControl w:val="doNotCompress"/>
  <w:compat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F" w:eastAsia="SimSun" w:hAnsi="Calibri"/>
        <w:kern w:val="3"/>
        <w:sz w:val="22"/>
        <w:szCs w:val="22"/>
        <w:lang w:val="ru-RU" w:bidi="ar-SA" w:eastAsia="en-US"/>
      </w:rPr>
    </w:rPrDefault>
    <w:pPrDefault>
      <w:pPr>
        <w:widowControl w:val="false"/>
        <w:suppressAutoHyphens/>
        <w:autoSpaceDN w:val="false"/>
        <w:spacing w:after="200" w:lineRule="auto" w:line="276"/>
        <w:textAlignment w:val="baseline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>
      <w:widowControl/>
    </w:pPr>
    <w:rPr/>
  </w:style>
  <w:style w:type="paragraph" w:customStyle="1" w:styleId="style4098">
    <w:name w:val="Heading"/>
    <w:basedOn w:val="style4097"/>
    <w:next w:val="style4099"/>
    <w:pPr>
      <w:keepNext/>
      <w:spacing w:before="240" w:after="120"/>
    </w:pPr>
    <w:rPr>
      <w:rFonts w:ascii="Arial" w:cs="Lucida Sans" w:eastAsia="Microsoft YaHei" w:hAnsi="Arial"/>
      <w:sz w:val="28"/>
      <w:szCs w:val="28"/>
    </w:rPr>
  </w:style>
  <w:style w:type="paragraph" w:customStyle="1" w:styleId="style4099">
    <w:name w:val="Text body"/>
    <w:basedOn w:val="style4097"/>
    <w:next w:val="style4099"/>
    <w:pPr>
      <w:spacing w:after="120"/>
    </w:pPr>
    <w:rPr/>
  </w:style>
  <w:style w:type="paragraph" w:styleId="style47">
    <w:name w:val="List"/>
    <w:basedOn w:val="style4099"/>
    <w:next w:val="style47"/>
    <w:pPr/>
    <w:rPr>
      <w:rFonts w:cs="Lucida Sans"/>
    </w:rPr>
  </w:style>
  <w:style w:type="paragraph" w:styleId="style34">
    <w:name w:val="caption"/>
    <w:basedOn w:val="style4097"/>
    <w:next w:val="style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yle4100">
    <w:name w:val="Index"/>
    <w:basedOn w:val="style4097"/>
    <w:next w:val="style4100"/>
    <w:pPr>
      <w:suppressLineNumbers/>
    </w:pPr>
    <w:rPr>
      <w:rFonts w:cs="Lucida Sans"/>
    </w:rPr>
  </w:style>
  <w:style w:type="paragraph" w:styleId="style179">
    <w:name w:val="List Paragraph"/>
    <w:basedOn w:val="style4097"/>
    <w:next w:val="style179"/>
    <w:pPr>
      <w:ind w:left="720"/>
    </w:pPr>
    <w:rPr/>
  </w:style>
  <w:style w:type="character" w:customStyle="1" w:styleId="style4101">
    <w:name w:val="ListLabel 1"/>
    <w:next w:val="style4101"/>
    <w:rPr>
      <w:sz w:val="20"/>
    </w:rPr>
  </w:style>
  <w:style w:type="character" w:customStyle="1" w:styleId="style4102">
    <w:name w:val="ListLabel 2"/>
    <w:next w:val="style4102"/>
    <w:rPr>
      <w:rFonts w:cs="Courier New"/>
    </w:rPr>
  </w:style>
  <w:style w:type="character" w:customStyle="1" w:styleId="style4103">
    <w:name w:val="Numbering Symbols"/>
    <w:next w:val="style4103"/>
  </w:style>
  <w:style w:type="numbering" w:customStyle="1" w:styleId="style4104">
    <w:name w:val="WWNum1"/>
    <w:basedOn w:val="style107"/>
    <w:next w:val="style4104"/>
    <w:pPr>
      <w:numPr>
        <w:ilvl w:val="0"/>
        <w:numId w:val="1"/>
      </w:numPr>
    </w:pPr>
  </w:style>
  <w:style w:type="numbering" w:customStyle="1" w:styleId="style4105">
    <w:name w:val="WWNum2"/>
    <w:basedOn w:val="style107"/>
    <w:next w:val="style4105"/>
    <w:pPr>
      <w:numPr>
        <w:ilvl w:val="0"/>
        <w:numId w:val="2"/>
      </w:numPr>
    </w:pPr>
  </w:style>
  <w:style w:type="numbering" w:customStyle="1" w:styleId="style4106">
    <w:name w:val="WWNum3"/>
    <w:basedOn w:val="style107"/>
    <w:next w:val="style4106"/>
    <w:pPr>
      <w:numPr>
        <w:ilvl w:val="0"/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328</Words>
  <Pages>2</Pages>
  <Characters>2440</Characters>
  <Application>WPS Office</Application>
  <DocSecurity>0</DocSecurity>
  <Paragraphs>43</Paragraphs>
  <ScaleCrop>false</ScaleCrop>
  <LinksUpToDate>false</LinksUpToDate>
  <CharactersWithSpaces>2746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2021-09-11T19:05:55Z</dcterms:created>
  <dc:creator>салих машина убица</dc:creator>
  <lastModifiedBy>SM-T725</lastModifiedBy>
  <dcterms:modified xsi:type="dcterms:W3CDTF">2021-09-11T19:05:55Z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8a38b0114a684dd8a6c67bdb86c9a367</vt:lpwstr>
  </property>
</Properties>
</file>